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F2" w:rsidRDefault="002316F2" w:rsidP="00542521">
      <w:pPr>
        <w:spacing w:line="26" w:lineRule="atLeast"/>
        <w:jc w:val="center"/>
        <w:rPr>
          <w:rFonts w:ascii="Arial" w:hAnsi="Arial" w:cs="Arial"/>
          <w:b/>
          <w:snapToGrid w:val="0"/>
        </w:rPr>
      </w:pPr>
    </w:p>
    <w:p w:rsidR="00542521" w:rsidRDefault="00072B7F" w:rsidP="00852B53">
      <w:pPr>
        <w:spacing w:line="26" w:lineRule="atLeast"/>
        <w:jc w:val="center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Türkiye Cumhuriyeti Kalkın</w:t>
      </w:r>
      <w:r w:rsidR="00DC3434">
        <w:rPr>
          <w:rFonts w:ascii="Arial" w:hAnsi="Arial" w:cs="Arial"/>
          <w:b/>
          <w:snapToGrid w:val="0"/>
        </w:rPr>
        <w:t>ma Bakanı Sayın Cevdet Yılmaz Başkanlığı’nda</w:t>
      </w:r>
      <w:r w:rsidR="00542521" w:rsidRPr="00542521">
        <w:rPr>
          <w:rFonts w:ascii="Arial" w:hAnsi="Arial" w:cs="Arial"/>
          <w:b/>
          <w:snapToGrid w:val="0"/>
        </w:rPr>
        <w:t xml:space="preserve"> </w:t>
      </w:r>
    </w:p>
    <w:p w:rsidR="00542521" w:rsidRDefault="00276C6F" w:rsidP="00852B53">
      <w:pPr>
        <w:spacing w:line="26" w:lineRule="atLeast"/>
        <w:jc w:val="center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Türk – </w:t>
      </w:r>
      <w:proofErr w:type="gramStart"/>
      <w:r>
        <w:rPr>
          <w:rFonts w:ascii="Arial" w:hAnsi="Arial" w:cs="Arial"/>
          <w:b/>
          <w:snapToGrid w:val="0"/>
        </w:rPr>
        <w:t>İran</w:t>
      </w:r>
      <w:r w:rsidR="00B527EB">
        <w:rPr>
          <w:rFonts w:ascii="Arial" w:hAnsi="Arial" w:cs="Arial"/>
          <w:b/>
          <w:snapToGrid w:val="0"/>
        </w:rPr>
        <w:t xml:space="preserve"> </w:t>
      </w:r>
      <w:r w:rsidR="00873CD3">
        <w:rPr>
          <w:rFonts w:ascii="Arial" w:hAnsi="Arial" w:cs="Arial"/>
          <w:b/>
          <w:snapToGrid w:val="0"/>
        </w:rPr>
        <w:t xml:space="preserve"> İş</w:t>
      </w:r>
      <w:proofErr w:type="gramEnd"/>
      <w:r w:rsidR="00873CD3">
        <w:rPr>
          <w:rFonts w:ascii="Arial" w:hAnsi="Arial" w:cs="Arial"/>
          <w:b/>
          <w:snapToGrid w:val="0"/>
        </w:rPr>
        <w:t xml:space="preserve"> Forumları</w:t>
      </w:r>
    </w:p>
    <w:p w:rsidR="00276C6F" w:rsidRPr="00542521" w:rsidRDefault="00B05198" w:rsidP="00B05198">
      <w:pPr>
        <w:spacing w:line="26" w:lineRule="atLeast"/>
        <w:jc w:val="center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15 – </w:t>
      </w:r>
      <w:proofErr w:type="gramStart"/>
      <w:r>
        <w:rPr>
          <w:rFonts w:ascii="Arial" w:hAnsi="Arial" w:cs="Arial"/>
          <w:b/>
          <w:snapToGrid w:val="0"/>
        </w:rPr>
        <w:t>17   Nisan</w:t>
      </w:r>
      <w:proofErr w:type="gramEnd"/>
      <w:r>
        <w:rPr>
          <w:rFonts w:ascii="Arial" w:hAnsi="Arial" w:cs="Arial"/>
          <w:b/>
          <w:snapToGrid w:val="0"/>
        </w:rPr>
        <w:t xml:space="preserve"> 2014 / </w:t>
      </w:r>
      <w:r w:rsidR="00AE6669">
        <w:rPr>
          <w:rFonts w:ascii="Arial" w:hAnsi="Arial" w:cs="Arial"/>
          <w:b/>
          <w:snapToGrid w:val="0"/>
        </w:rPr>
        <w:t xml:space="preserve">Tahran </w:t>
      </w:r>
      <w:r w:rsidR="00DC3434">
        <w:rPr>
          <w:rFonts w:ascii="Arial" w:hAnsi="Arial" w:cs="Arial"/>
          <w:b/>
          <w:snapToGrid w:val="0"/>
        </w:rPr>
        <w:t>– Tebriz</w:t>
      </w:r>
    </w:p>
    <w:p w:rsidR="00D73BBD" w:rsidRDefault="00D73BBD" w:rsidP="00852B53">
      <w:pPr>
        <w:spacing w:line="26" w:lineRule="atLeast"/>
        <w:jc w:val="center"/>
        <w:outlineLvl w:val="0"/>
        <w:rPr>
          <w:rFonts w:ascii="Arial" w:hAnsi="Arial" w:cs="Arial"/>
          <w:b/>
          <w:snapToGrid w:val="0"/>
        </w:rPr>
      </w:pPr>
    </w:p>
    <w:p w:rsidR="00542521" w:rsidRDefault="00ED2BE3" w:rsidP="00852B53">
      <w:pPr>
        <w:spacing w:line="26" w:lineRule="atLeast"/>
        <w:jc w:val="center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Katılım Formu</w:t>
      </w:r>
    </w:p>
    <w:p w:rsidR="00ED2BE3" w:rsidRDefault="00ED2BE3" w:rsidP="00542521">
      <w:pPr>
        <w:spacing w:line="26" w:lineRule="atLeast"/>
        <w:jc w:val="center"/>
        <w:rPr>
          <w:rFonts w:ascii="Arial" w:hAnsi="Arial" w:cs="Arial"/>
          <w:b/>
          <w:snapToGrid w:val="0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1"/>
        <w:gridCol w:w="7673"/>
      </w:tblGrid>
      <w:tr w:rsidR="00ED2BE3" w:rsidRPr="00360B7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214" w:type="dxa"/>
            <w:gridSpan w:val="2"/>
          </w:tcPr>
          <w:p w:rsidR="00ED2BE3" w:rsidRPr="00ED2BE3" w:rsidRDefault="00ED2BE3" w:rsidP="00A4700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D2BE3">
              <w:rPr>
                <w:rFonts w:ascii="Arial" w:hAnsi="Arial" w:cs="Arial"/>
                <w:b/>
                <w:sz w:val="22"/>
                <w:szCs w:val="22"/>
              </w:rPr>
              <w:t>Firma               :</w:t>
            </w:r>
            <w:proofErr w:type="gramEnd"/>
            <w:r w:rsidRPr="00ED2B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D2BE3" w:rsidRPr="00360B7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214" w:type="dxa"/>
            <w:gridSpan w:val="2"/>
          </w:tcPr>
          <w:p w:rsidR="00ED2BE3" w:rsidRPr="00ED2BE3" w:rsidRDefault="00ED2BE3" w:rsidP="00A47002">
            <w:pPr>
              <w:tabs>
                <w:tab w:val="left" w:pos="162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D2BE3">
              <w:rPr>
                <w:rFonts w:ascii="Arial" w:hAnsi="Arial" w:cs="Arial"/>
                <w:b/>
                <w:sz w:val="22"/>
                <w:szCs w:val="22"/>
              </w:rPr>
              <w:t>Temsilci           :</w:t>
            </w:r>
            <w:proofErr w:type="gramEnd"/>
            <w:r w:rsidRPr="00ED2B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D2BE3" w:rsidRPr="00360B7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0214" w:type="dxa"/>
            <w:gridSpan w:val="2"/>
          </w:tcPr>
          <w:p w:rsidR="00ED2BE3" w:rsidRPr="00ED2BE3" w:rsidRDefault="00ED2BE3" w:rsidP="00A47002">
            <w:pPr>
              <w:tabs>
                <w:tab w:val="left" w:pos="162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D2BE3">
              <w:rPr>
                <w:rFonts w:ascii="Arial" w:hAnsi="Arial" w:cs="Arial"/>
                <w:b/>
                <w:sz w:val="22"/>
                <w:szCs w:val="22"/>
              </w:rPr>
              <w:t>Unvan              :</w:t>
            </w:r>
            <w:proofErr w:type="gramEnd"/>
          </w:p>
        </w:tc>
      </w:tr>
      <w:tr w:rsidR="00ED2BE3" w:rsidRPr="00360B7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214" w:type="dxa"/>
            <w:gridSpan w:val="2"/>
          </w:tcPr>
          <w:p w:rsidR="00ED2BE3" w:rsidRPr="00ED2BE3" w:rsidRDefault="00ED2BE3" w:rsidP="00A4700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D2BE3">
              <w:rPr>
                <w:rFonts w:ascii="Arial" w:hAnsi="Arial" w:cs="Arial"/>
                <w:b/>
                <w:sz w:val="22"/>
                <w:szCs w:val="22"/>
              </w:rPr>
              <w:t xml:space="preserve">Tel                    :                                           </w:t>
            </w:r>
            <w:r w:rsidR="006503C4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ED2BE3">
              <w:rPr>
                <w:rFonts w:ascii="Arial" w:hAnsi="Arial" w:cs="Arial"/>
                <w:b/>
                <w:sz w:val="22"/>
                <w:szCs w:val="22"/>
              </w:rPr>
              <w:t xml:space="preserve">   Cep</w:t>
            </w:r>
            <w:proofErr w:type="gramEnd"/>
            <w:r w:rsidRPr="00ED2BE3">
              <w:rPr>
                <w:rFonts w:ascii="Arial" w:hAnsi="Arial" w:cs="Arial"/>
                <w:b/>
                <w:sz w:val="22"/>
                <w:szCs w:val="22"/>
              </w:rPr>
              <w:t xml:space="preserve"> Tel            : </w:t>
            </w:r>
          </w:p>
        </w:tc>
      </w:tr>
      <w:tr w:rsidR="00ED2BE3" w:rsidRPr="00360B7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0214" w:type="dxa"/>
            <w:gridSpan w:val="2"/>
          </w:tcPr>
          <w:p w:rsidR="00ED2BE3" w:rsidRPr="00ED2BE3" w:rsidRDefault="00ED2BE3" w:rsidP="00A4700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D2BE3">
              <w:rPr>
                <w:rFonts w:ascii="Arial" w:hAnsi="Arial" w:cs="Arial"/>
                <w:b/>
                <w:sz w:val="22"/>
                <w:szCs w:val="22"/>
              </w:rPr>
              <w:t>Faks                 :</w:t>
            </w:r>
            <w:proofErr w:type="gramEnd"/>
          </w:p>
        </w:tc>
      </w:tr>
      <w:tr w:rsidR="00ED2BE3" w:rsidRPr="00360B7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0214" w:type="dxa"/>
            <w:gridSpan w:val="2"/>
          </w:tcPr>
          <w:p w:rsidR="00ED2BE3" w:rsidRPr="00ED2BE3" w:rsidRDefault="00ED2BE3" w:rsidP="00A4700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D2BE3">
              <w:rPr>
                <w:rFonts w:ascii="Arial" w:hAnsi="Arial" w:cs="Arial"/>
                <w:b/>
                <w:sz w:val="22"/>
                <w:szCs w:val="22"/>
              </w:rPr>
              <w:t>E-</w:t>
            </w:r>
            <w:proofErr w:type="gramStart"/>
            <w:r w:rsidRPr="00ED2BE3">
              <w:rPr>
                <w:rFonts w:ascii="Arial" w:hAnsi="Arial" w:cs="Arial"/>
                <w:b/>
                <w:sz w:val="22"/>
                <w:szCs w:val="22"/>
              </w:rPr>
              <w:t>posta            :</w:t>
            </w:r>
            <w:proofErr w:type="gramEnd"/>
          </w:p>
        </w:tc>
      </w:tr>
      <w:tr w:rsidR="00ED2BE3" w:rsidRPr="00360B7F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541" w:type="dxa"/>
          </w:tcPr>
          <w:p w:rsidR="0033291F" w:rsidRDefault="0033291F" w:rsidP="005F26E4">
            <w:pPr>
              <w:pStyle w:val="BodyTextIndent"/>
              <w:tabs>
                <w:tab w:val="left" w:pos="2694"/>
              </w:tabs>
              <w:spacing w:after="240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ED2BE3">
              <w:rPr>
                <w:rFonts w:ascii="Arial" w:hAnsi="Arial" w:cs="Arial"/>
                <w:i/>
                <w:sz w:val="22"/>
                <w:szCs w:val="22"/>
              </w:rPr>
              <w:t>Faaliyet alanı</w:t>
            </w:r>
          </w:p>
          <w:p w:rsidR="005F26E4" w:rsidRPr="00ED2BE3" w:rsidRDefault="0033291F" w:rsidP="005F26E4">
            <w:pPr>
              <w:pStyle w:val="BodyTextIndent"/>
              <w:tabs>
                <w:tab w:val="left" w:pos="2694"/>
              </w:tabs>
              <w:spacing w:after="240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(Lütfen ingilizce olarak doldurunuz)</w:t>
            </w:r>
          </w:p>
        </w:tc>
        <w:tc>
          <w:tcPr>
            <w:tcW w:w="7673" w:type="dxa"/>
          </w:tcPr>
          <w:p w:rsidR="005F26E4" w:rsidRPr="00ED2BE3" w:rsidRDefault="005F26E4" w:rsidP="005F26E4">
            <w:pPr>
              <w:pStyle w:val="BodyTextIndent"/>
              <w:tabs>
                <w:tab w:val="left" w:pos="2694"/>
              </w:tabs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F0806" w:rsidRDefault="00BF0806" w:rsidP="00BF0806">
      <w:pPr>
        <w:jc w:val="both"/>
        <w:rPr>
          <w:rFonts w:ascii="Arial" w:hAnsi="Arial"/>
          <w:b/>
          <w:sz w:val="22"/>
          <w:szCs w:val="22"/>
        </w:rPr>
      </w:pPr>
    </w:p>
    <w:p w:rsidR="00BF0806" w:rsidRDefault="00BF0806" w:rsidP="00BF0806">
      <w:pPr>
        <w:jc w:val="both"/>
        <w:rPr>
          <w:rFonts w:ascii="Arial" w:hAnsi="Arial"/>
          <w:b/>
          <w:sz w:val="22"/>
          <w:szCs w:val="22"/>
        </w:rPr>
      </w:pPr>
    </w:p>
    <w:p w:rsidR="00BF0806" w:rsidRPr="00BF0806" w:rsidRDefault="007A53EC" w:rsidP="00BF0806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BF0806">
        <w:rPr>
          <w:rFonts w:ascii="Arial" w:hAnsi="Arial"/>
          <w:b/>
          <w:sz w:val="22"/>
          <w:szCs w:val="22"/>
          <w:u w:val="single"/>
        </w:rPr>
        <w:t>Katılım Koşulları:</w:t>
      </w:r>
      <w:r w:rsidR="001B63AF" w:rsidRPr="00BF0806">
        <w:rPr>
          <w:rFonts w:ascii="Arial" w:hAnsi="Arial"/>
          <w:b/>
          <w:sz w:val="22"/>
          <w:szCs w:val="22"/>
          <w:u w:val="single"/>
        </w:rPr>
        <w:t xml:space="preserve"> </w:t>
      </w:r>
    </w:p>
    <w:p w:rsidR="00BF0806" w:rsidRPr="00BF0806" w:rsidRDefault="00BF0806" w:rsidP="00BF0806">
      <w:pPr>
        <w:jc w:val="both"/>
        <w:rPr>
          <w:rFonts w:ascii="Arial" w:hAnsi="Arial"/>
          <w:b/>
          <w:sz w:val="22"/>
          <w:szCs w:val="22"/>
        </w:rPr>
      </w:pPr>
    </w:p>
    <w:p w:rsidR="00DC3434" w:rsidRPr="008168A0" w:rsidRDefault="001B63AF" w:rsidP="00DC3434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F0806">
        <w:rPr>
          <w:rFonts w:ascii="Arial" w:hAnsi="Arial"/>
          <w:sz w:val="22"/>
          <w:szCs w:val="22"/>
        </w:rPr>
        <w:t>Katılımcıların giderleri kendi kurumlarınca / firmalarınca ödenecek olup; konaklama, uçak bileti, toplantı, tercüme hizmetleri, transfer, yem</w:t>
      </w:r>
      <w:r w:rsidR="004721A7">
        <w:rPr>
          <w:rFonts w:ascii="Arial" w:hAnsi="Arial"/>
          <w:sz w:val="22"/>
          <w:szCs w:val="22"/>
        </w:rPr>
        <w:t xml:space="preserve">ek ve diğer gerekli masraflar için </w:t>
      </w:r>
      <w:r w:rsidRPr="00BF0806">
        <w:rPr>
          <w:rFonts w:ascii="Arial" w:hAnsi="Arial"/>
          <w:sz w:val="22"/>
          <w:szCs w:val="22"/>
        </w:rPr>
        <w:t>karşıl</w:t>
      </w:r>
      <w:r w:rsidR="004721A7">
        <w:rPr>
          <w:rFonts w:ascii="Arial" w:hAnsi="Arial"/>
          <w:sz w:val="22"/>
          <w:szCs w:val="22"/>
        </w:rPr>
        <w:t>anması için toplam</w:t>
      </w:r>
      <w:r w:rsidRPr="00BF0806">
        <w:rPr>
          <w:rFonts w:ascii="Arial" w:hAnsi="Arial"/>
          <w:sz w:val="22"/>
          <w:szCs w:val="22"/>
        </w:rPr>
        <w:t xml:space="preserve"> </w:t>
      </w:r>
      <w:r w:rsidR="00DC3434">
        <w:rPr>
          <w:rFonts w:ascii="Arial" w:hAnsi="Arial"/>
          <w:b/>
          <w:sz w:val="22"/>
          <w:szCs w:val="22"/>
        </w:rPr>
        <w:t>1,0</w:t>
      </w:r>
      <w:r w:rsidR="004721A7">
        <w:rPr>
          <w:rFonts w:ascii="Arial" w:hAnsi="Arial"/>
          <w:b/>
          <w:sz w:val="22"/>
          <w:szCs w:val="22"/>
        </w:rPr>
        <w:t>00</w:t>
      </w:r>
      <w:r w:rsidR="00072B7F" w:rsidRPr="007879AD">
        <w:rPr>
          <w:rFonts w:ascii="Arial" w:hAnsi="Arial"/>
          <w:b/>
          <w:sz w:val="22"/>
          <w:szCs w:val="22"/>
        </w:rPr>
        <w:t xml:space="preserve"> Euro</w:t>
      </w:r>
      <w:r w:rsidR="00DC3434">
        <w:rPr>
          <w:rFonts w:ascii="Arial" w:hAnsi="Arial"/>
          <w:b/>
          <w:sz w:val="22"/>
          <w:szCs w:val="22"/>
        </w:rPr>
        <w:t xml:space="preserve"> avansı</w:t>
      </w:r>
      <w:r w:rsidR="00072B7F" w:rsidRPr="007879AD">
        <w:rPr>
          <w:rFonts w:ascii="Arial" w:hAnsi="Arial"/>
          <w:sz w:val="22"/>
          <w:szCs w:val="22"/>
        </w:rPr>
        <w:t xml:space="preserve"> </w:t>
      </w:r>
      <w:r w:rsidR="00072B7F" w:rsidRPr="007879AD">
        <w:rPr>
          <w:rFonts w:ascii="Arial" w:hAnsi="Arial"/>
          <w:b/>
          <w:sz w:val="22"/>
          <w:szCs w:val="22"/>
        </w:rPr>
        <w:t xml:space="preserve">en geç </w:t>
      </w:r>
      <w:r w:rsidR="00DC3434">
        <w:rPr>
          <w:rFonts w:ascii="Arial" w:hAnsi="Arial" w:cs="Arial"/>
          <w:b/>
          <w:sz w:val="22"/>
          <w:szCs w:val="22"/>
        </w:rPr>
        <w:t>28 Mart 2014 Cuma</w:t>
      </w:r>
      <w:r w:rsidR="00072B7F" w:rsidRPr="007879AD">
        <w:rPr>
          <w:rFonts w:ascii="Arial" w:hAnsi="Arial" w:cs="Arial"/>
          <w:sz w:val="22"/>
          <w:szCs w:val="22"/>
        </w:rPr>
        <w:t xml:space="preserve"> günü mesai saati bitimine kadar</w:t>
      </w:r>
      <w:r w:rsidR="00072B7F" w:rsidRPr="007879AD">
        <w:rPr>
          <w:rFonts w:ascii="Arial" w:hAnsi="Arial"/>
          <w:bCs/>
          <w:sz w:val="22"/>
          <w:szCs w:val="22"/>
        </w:rPr>
        <w:t xml:space="preserve">, DEİK / Türk – Orta Doğu İş </w:t>
      </w:r>
      <w:proofErr w:type="gramStart"/>
      <w:r w:rsidR="00072B7F" w:rsidRPr="007879AD">
        <w:rPr>
          <w:rFonts w:ascii="Arial" w:hAnsi="Arial"/>
          <w:bCs/>
          <w:sz w:val="22"/>
          <w:szCs w:val="22"/>
        </w:rPr>
        <w:t>Konseyleri  adına</w:t>
      </w:r>
      <w:proofErr w:type="gramEnd"/>
      <w:r w:rsidR="00072B7F" w:rsidRPr="007879AD">
        <w:rPr>
          <w:rFonts w:ascii="Arial" w:hAnsi="Arial"/>
          <w:bCs/>
          <w:sz w:val="22"/>
          <w:szCs w:val="22"/>
        </w:rPr>
        <w:t xml:space="preserve">  İş  Bankası  Beyoğlu  Şubesi  ( Şube Kodu: 1011 )  </w:t>
      </w:r>
      <w:r w:rsidR="00072B7F" w:rsidRPr="007879AD">
        <w:rPr>
          <w:rFonts w:ascii="Arial" w:hAnsi="Arial"/>
          <w:sz w:val="22"/>
          <w:szCs w:val="22"/>
        </w:rPr>
        <w:t xml:space="preserve"> Euro   </w:t>
      </w:r>
      <w:r w:rsidR="00072B7F" w:rsidRPr="007879AD">
        <w:rPr>
          <w:rFonts w:ascii="Arial" w:hAnsi="Arial" w:cs="Arial"/>
          <w:b/>
          <w:bCs/>
          <w:color w:val="000000"/>
          <w:sz w:val="22"/>
          <w:szCs w:val="22"/>
        </w:rPr>
        <w:t xml:space="preserve">(IBAN TR 79 0006 4000 0021 0113 3146 61 ) hesabına </w:t>
      </w:r>
      <w:r w:rsidR="00072B7F" w:rsidRPr="007879AD">
        <w:rPr>
          <w:rFonts w:ascii="Arial" w:hAnsi="Arial" w:cs="Arial"/>
          <w:bCs/>
          <w:color w:val="000000"/>
          <w:sz w:val="22"/>
          <w:szCs w:val="22"/>
        </w:rPr>
        <w:t xml:space="preserve">yatırmaları ve </w:t>
      </w:r>
      <w:r w:rsidR="00072B7F" w:rsidRPr="007879AD">
        <w:rPr>
          <w:rFonts w:ascii="Arial" w:hAnsi="Arial"/>
          <w:sz w:val="22"/>
          <w:szCs w:val="22"/>
        </w:rPr>
        <w:t xml:space="preserve">katılım formu ile birlikte </w:t>
      </w:r>
      <w:r w:rsidR="00072B7F" w:rsidRPr="007879AD">
        <w:rPr>
          <w:rFonts w:ascii="Arial" w:hAnsi="Arial"/>
          <w:bCs/>
          <w:sz w:val="22"/>
          <w:szCs w:val="22"/>
        </w:rPr>
        <w:t xml:space="preserve">dekontu DEİK’e (Faks: 0212 270 35 92 / E-mail: </w:t>
      </w:r>
      <w:hyperlink r:id="rId7" w:history="1">
        <w:r w:rsidR="00576E4A" w:rsidRPr="00896811">
          <w:rPr>
            <w:rStyle w:val="Hyperlink"/>
            <w:rFonts w:ascii="Arial" w:hAnsi="Arial"/>
            <w:bCs/>
            <w:sz w:val="22"/>
            <w:szCs w:val="22"/>
          </w:rPr>
          <w:t>adiblan@deik.org.tr</w:t>
        </w:r>
      </w:hyperlink>
      <w:r w:rsidR="00072B7F" w:rsidRPr="007879AD">
        <w:rPr>
          <w:rFonts w:ascii="Arial" w:hAnsi="Arial"/>
          <w:bCs/>
          <w:sz w:val="22"/>
          <w:szCs w:val="22"/>
        </w:rPr>
        <w:t xml:space="preserve"> iletmeleri</w:t>
      </w:r>
      <w:r w:rsidR="00072B7F" w:rsidRPr="007879AD">
        <w:rPr>
          <w:rFonts w:ascii="Arial" w:hAnsi="Arial"/>
          <w:sz w:val="22"/>
          <w:szCs w:val="22"/>
        </w:rPr>
        <w:t xml:space="preserve"> gerekmektedir. </w:t>
      </w:r>
    </w:p>
    <w:p w:rsidR="008168A0" w:rsidRPr="008168A0" w:rsidRDefault="008168A0" w:rsidP="008168A0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72B7F" w:rsidRDefault="008168A0" w:rsidP="00072B7F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Katılımcıların İran’lı işadamlarına dağıtılmak üzere hazırlanacak olan kitapçıklarda kullanılmak üzere 300 dpi çözünürlülükte jpg formatta vesikalık fotoğraflarını da aynı mail adresine katılım formu ile birlikte iletmeleri gerekmektedir. </w:t>
      </w:r>
    </w:p>
    <w:p w:rsidR="008168A0" w:rsidRPr="00072B7F" w:rsidRDefault="008168A0" w:rsidP="008168A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0806" w:rsidRPr="00072B7F" w:rsidRDefault="00276C6F" w:rsidP="00072B7F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İran’a</w:t>
      </w:r>
      <w:r w:rsidR="007A53EC" w:rsidRPr="00BF0806">
        <w:rPr>
          <w:rFonts w:ascii="Arial" w:hAnsi="Arial" w:cs="Arial"/>
          <w:b/>
          <w:sz w:val="22"/>
          <w:szCs w:val="22"/>
        </w:rPr>
        <w:t xml:space="preserve"> gir</w:t>
      </w:r>
      <w:r>
        <w:rPr>
          <w:rFonts w:ascii="Arial" w:hAnsi="Arial" w:cs="Arial"/>
          <w:b/>
          <w:sz w:val="22"/>
          <w:szCs w:val="22"/>
        </w:rPr>
        <w:t>iş için vize gerekmemektedir</w:t>
      </w:r>
      <w:r w:rsidR="007A53EC" w:rsidRPr="00BF0806">
        <w:rPr>
          <w:rFonts w:ascii="Arial" w:hAnsi="Arial" w:cs="Arial"/>
          <w:b/>
          <w:sz w:val="22"/>
          <w:szCs w:val="22"/>
        </w:rPr>
        <w:t>.</w:t>
      </w:r>
      <w:r w:rsidR="007A53EC" w:rsidRPr="00BF0806">
        <w:rPr>
          <w:rFonts w:ascii="Arial" w:hAnsi="Arial" w:cs="Arial"/>
          <w:sz w:val="22"/>
          <w:szCs w:val="22"/>
        </w:rPr>
        <w:t xml:space="preserve"> </w:t>
      </w:r>
    </w:p>
    <w:p w:rsidR="00AE6669" w:rsidRDefault="00AE6669" w:rsidP="00AE666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847FE" w:rsidRDefault="00B847FE" w:rsidP="00B847FE">
      <w:pPr>
        <w:rPr>
          <w:rFonts w:ascii="Calibri" w:hAnsi="Calibri"/>
        </w:rPr>
      </w:pPr>
    </w:p>
    <w:p w:rsidR="00B847FE" w:rsidRDefault="00B847FE" w:rsidP="00B847FE">
      <w:pPr>
        <w:rPr>
          <w:rFonts w:ascii="Calibri" w:hAnsi="Calibri"/>
        </w:rPr>
      </w:pPr>
    </w:p>
    <w:p w:rsidR="00B847FE" w:rsidRDefault="00B847FE" w:rsidP="00B847FE">
      <w:pPr>
        <w:rPr>
          <w:rFonts w:ascii="Calibri" w:hAnsi="Calibri"/>
        </w:rPr>
      </w:pPr>
    </w:p>
    <w:p w:rsidR="00B847FE" w:rsidRDefault="00B847FE" w:rsidP="00B847FE">
      <w:pPr>
        <w:rPr>
          <w:rFonts w:ascii="Calibri" w:hAnsi="Calibri"/>
        </w:rPr>
      </w:pPr>
    </w:p>
    <w:p w:rsidR="00B847FE" w:rsidRDefault="00B847FE" w:rsidP="00B847FE">
      <w:pPr>
        <w:rPr>
          <w:rFonts w:ascii="Calibri" w:hAnsi="Calibri"/>
        </w:rPr>
      </w:pPr>
    </w:p>
    <w:p w:rsidR="00B847FE" w:rsidRDefault="00B847FE" w:rsidP="00B847FE">
      <w:pPr>
        <w:rPr>
          <w:rFonts w:ascii="Calibri" w:hAnsi="Calibri"/>
        </w:rPr>
      </w:pPr>
    </w:p>
    <w:p w:rsidR="00B847FE" w:rsidRDefault="00B847FE" w:rsidP="00B847FE">
      <w:pPr>
        <w:rPr>
          <w:rFonts w:ascii="Calibri" w:hAnsi="Calibri"/>
        </w:rPr>
      </w:pPr>
    </w:p>
    <w:sectPr w:rsidR="00B847FE" w:rsidSect="00ED2BE3">
      <w:pgSz w:w="12240" w:h="15840"/>
      <w:pgMar w:top="539" w:right="108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93" w:rsidRDefault="001E5493">
      <w:r>
        <w:separator/>
      </w:r>
    </w:p>
  </w:endnote>
  <w:endnote w:type="continuationSeparator" w:id="0">
    <w:p w:rsidR="001E5493" w:rsidRDefault="001E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93" w:rsidRDefault="001E5493">
      <w:r>
        <w:separator/>
      </w:r>
    </w:p>
  </w:footnote>
  <w:footnote w:type="continuationSeparator" w:id="0">
    <w:p w:rsidR="001E5493" w:rsidRDefault="001E5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609F"/>
    <w:multiLevelType w:val="hybridMultilevel"/>
    <w:tmpl w:val="0798C9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D5560"/>
    <w:multiLevelType w:val="hybridMultilevel"/>
    <w:tmpl w:val="31A877A6"/>
    <w:lvl w:ilvl="0" w:tplc="75720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656FC4"/>
    <w:multiLevelType w:val="hybridMultilevel"/>
    <w:tmpl w:val="12C8C4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AA8"/>
    <w:rsid w:val="000246CD"/>
    <w:rsid w:val="0002565A"/>
    <w:rsid w:val="0006273E"/>
    <w:rsid w:val="00072B7F"/>
    <w:rsid w:val="00076979"/>
    <w:rsid w:val="000A1C97"/>
    <w:rsid w:val="000A67D4"/>
    <w:rsid w:val="000C55AB"/>
    <w:rsid w:val="000E72B1"/>
    <w:rsid w:val="000F29F4"/>
    <w:rsid w:val="00193B12"/>
    <w:rsid w:val="001A2569"/>
    <w:rsid w:val="001B63AF"/>
    <w:rsid w:val="001C71E2"/>
    <w:rsid w:val="001E5493"/>
    <w:rsid w:val="00230420"/>
    <w:rsid w:val="002316F2"/>
    <w:rsid w:val="00267EA4"/>
    <w:rsid w:val="00276C6F"/>
    <w:rsid w:val="00296E2D"/>
    <w:rsid w:val="002B34EE"/>
    <w:rsid w:val="002B7E19"/>
    <w:rsid w:val="003100E9"/>
    <w:rsid w:val="0033291F"/>
    <w:rsid w:val="00371CED"/>
    <w:rsid w:val="00394910"/>
    <w:rsid w:val="003D358A"/>
    <w:rsid w:val="003D7C37"/>
    <w:rsid w:val="003E2870"/>
    <w:rsid w:val="00400A53"/>
    <w:rsid w:val="004251DC"/>
    <w:rsid w:val="004721A7"/>
    <w:rsid w:val="004A5D38"/>
    <w:rsid w:val="004C176B"/>
    <w:rsid w:val="00501D54"/>
    <w:rsid w:val="00516640"/>
    <w:rsid w:val="00522AA8"/>
    <w:rsid w:val="00526027"/>
    <w:rsid w:val="00527F04"/>
    <w:rsid w:val="00542521"/>
    <w:rsid w:val="00542B7D"/>
    <w:rsid w:val="005627B1"/>
    <w:rsid w:val="005737D5"/>
    <w:rsid w:val="00576E4A"/>
    <w:rsid w:val="005A01F5"/>
    <w:rsid w:val="005F26E4"/>
    <w:rsid w:val="006503C4"/>
    <w:rsid w:val="00660BA1"/>
    <w:rsid w:val="00691FDB"/>
    <w:rsid w:val="0069704A"/>
    <w:rsid w:val="006A36B1"/>
    <w:rsid w:val="006D6C1E"/>
    <w:rsid w:val="00704377"/>
    <w:rsid w:val="007147C3"/>
    <w:rsid w:val="00720A64"/>
    <w:rsid w:val="007522F2"/>
    <w:rsid w:val="00754BCC"/>
    <w:rsid w:val="007676FB"/>
    <w:rsid w:val="007A53EC"/>
    <w:rsid w:val="007F5B29"/>
    <w:rsid w:val="00805422"/>
    <w:rsid w:val="008168A0"/>
    <w:rsid w:val="0082402E"/>
    <w:rsid w:val="00842882"/>
    <w:rsid w:val="00850AC9"/>
    <w:rsid w:val="008517B6"/>
    <w:rsid w:val="00852B53"/>
    <w:rsid w:val="00855679"/>
    <w:rsid w:val="00857378"/>
    <w:rsid w:val="00873CD3"/>
    <w:rsid w:val="00874B0F"/>
    <w:rsid w:val="008B506B"/>
    <w:rsid w:val="008B7023"/>
    <w:rsid w:val="008C13DD"/>
    <w:rsid w:val="008C16B9"/>
    <w:rsid w:val="008C2CB3"/>
    <w:rsid w:val="008D5492"/>
    <w:rsid w:val="008E6448"/>
    <w:rsid w:val="009E14F9"/>
    <w:rsid w:val="00A4463A"/>
    <w:rsid w:val="00A45B38"/>
    <w:rsid w:val="00A47002"/>
    <w:rsid w:val="00A53656"/>
    <w:rsid w:val="00A63A0E"/>
    <w:rsid w:val="00A81131"/>
    <w:rsid w:val="00A86C9D"/>
    <w:rsid w:val="00AA656F"/>
    <w:rsid w:val="00AD30C3"/>
    <w:rsid w:val="00AE6669"/>
    <w:rsid w:val="00B05198"/>
    <w:rsid w:val="00B32D7D"/>
    <w:rsid w:val="00B41FE0"/>
    <w:rsid w:val="00B527EB"/>
    <w:rsid w:val="00B54CE3"/>
    <w:rsid w:val="00B56070"/>
    <w:rsid w:val="00B64C1C"/>
    <w:rsid w:val="00B847FE"/>
    <w:rsid w:val="00BF0806"/>
    <w:rsid w:val="00C16C99"/>
    <w:rsid w:val="00C542CC"/>
    <w:rsid w:val="00C6118B"/>
    <w:rsid w:val="00C61D5D"/>
    <w:rsid w:val="00C77993"/>
    <w:rsid w:val="00C84A49"/>
    <w:rsid w:val="00C9358B"/>
    <w:rsid w:val="00CA3BC6"/>
    <w:rsid w:val="00CB0979"/>
    <w:rsid w:val="00CC58B6"/>
    <w:rsid w:val="00D26D09"/>
    <w:rsid w:val="00D65FDA"/>
    <w:rsid w:val="00D73BBD"/>
    <w:rsid w:val="00DC321D"/>
    <w:rsid w:val="00DC3434"/>
    <w:rsid w:val="00DC7B33"/>
    <w:rsid w:val="00DD7894"/>
    <w:rsid w:val="00E20899"/>
    <w:rsid w:val="00E55D3D"/>
    <w:rsid w:val="00EB5CDE"/>
    <w:rsid w:val="00ED2BE3"/>
    <w:rsid w:val="00F0401B"/>
    <w:rsid w:val="00F76632"/>
    <w:rsid w:val="00F93F38"/>
    <w:rsid w:val="00FA26AB"/>
    <w:rsid w:val="00FB7500"/>
    <w:rsid w:val="00FE02FB"/>
    <w:rsid w:val="00FE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521"/>
    <w:rPr>
      <w:sz w:val="24"/>
      <w:szCs w:val="24"/>
    </w:rPr>
  </w:style>
  <w:style w:type="character" w:default="1" w:styleId="DefaultParagraphFont">
    <w:name w:val="Default Paragraph Font"/>
    <w:link w:val="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22AA8"/>
    <w:pPr>
      <w:spacing w:after="120"/>
      <w:ind w:left="283"/>
    </w:pPr>
  </w:style>
  <w:style w:type="paragraph" w:styleId="Header">
    <w:name w:val="header"/>
    <w:basedOn w:val="Normal"/>
    <w:rsid w:val="00522A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2AA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42521"/>
    <w:rPr>
      <w:color w:val="0000FF"/>
      <w:u w:val="single"/>
    </w:rPr>
  </w:style>
  <w:style w:type="paragraph" w:styleId="BalloonText">
    <w:name w:val="Balloon Text"/>
    <w:basedOn w:val="Normal"/>
    <w:semiHidden/>
    <w:rsid w:val="000C55A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52B5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 Char Char"/>
    <w:basedOn w:val="Normal"/>
    <w:link w:val="DefaultParagraphFont"/>
    <w:rsid w:val="00BF08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iblan@deik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Cumhurbaşkanı Abdullah Gül’ün Suudi Arabistan Ziyareti Vesilesiyle Düzenlenecek</vt:lpstr>
    </vt:vector>
  </TitlesOfParts>
  <Company>Deik</Company>
  <LinksUpToDate>false</LinksUpToDate>
  <CharactersWithSpaces>1347</CharactersWithSpaces>
  <SharedDoc>false</SharedDoc>
  <HLinks>
    <vt:vector size="6" baseType="variant">
      <vt:variant>
        <vt:i4>6619167</vt:i4>
      </vt:variant>
      <vt:variant>
        <vt:i4>0</vt:i4>
      </vt:variant>
      <vt:variant>
        <vt:i4>0</vt:i4>
      </vt:variant>
      <vt:variant>
        <vt:i4>5</vt:i4>
      </vt:variant>
      <vt:variant>
        <vt:lpwstr>mailto:adiblan@deik.org.tr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Cumhurbaşkanı Abdullah Gül’ün Suudi Arabistan Ziyareti Vesilesiyle Düzenlenecek</dc:title>
  <dc:subject/>
  <dc:creator>hande</dc:creator>
  <cp:keywords/>
  <dc:description/>
  <cp:lastModifiedBy>Gül Şendil</cp:lastModifiedBy>
  <cp:revision>2</cp:revision>
  <cp:lastPrinted>2014-03-20T09:53:00Z</cp:lastPrinted>
  <dcterms:created xsi:type="dcterms:W3CDTF">2014-03-25T12:17:00Z</dcterms:created>
  <dcterms:modified xsi:type="dcterms:W3CDTF">2014-03-25T12:17:00Z</dcterms:modified>
</cp:coreProperties>
</file>